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6841E" w14:textId="6CA45822" w:rsidR="00FE2A31" w:rsidRPr="003D399C" w:rsidRDefault="0091567C" w:rsidP="00C21139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D399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hyperlink r:id="rId5" w:history="1">
        <w:r w:rsidR="00BB1F95" w:rsidRPr="003D399C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Письмо №</w:t>
        </w:r>
        <w:r w:rsidR="00981454" w:rsidRPr="003D399C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5661CF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605</w:t>
        </w:r>
        <w:r w:rsidR="00BB1F95" w:rsidRPr="003D399C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981454" w:rsidRPr="003D399C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3D399C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от </w:t>
        </w:r>
        <w:r w:rsidR="005661CF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22</w:t>
        </w:r>
        <w:r w:rsidR="00C21139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мая </w:t>
        </w:r>
        <w:r w:rsidR="00BB1F95" w:rsidRPr="003D399C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202</w:t>
        </w:r>
        <w:r w:rsidR="00C21139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4</w:t>
        </w:r>
        <w:r w:rsidR="00FE2A31" w:rsidRPr="003D399C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г.</w:t>
        </w:r>
      </w:hyperlink>
    </w:p>
    <w:p w14:paraId="45A73955" w14:textId="77777777" w:rsidR="00FE2A31" w:rsidRPr="003D399C" w:rsidRDefault="00FE2A31" w:rsidP="00C211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DB08502" w14:textId="77777777" w:rsidR="003A3151" w:rsidRDefault="003A3151" w:rsidP="00C211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4F41D4" w14:textId="7915F0B2" w:rsidR="00FE2A31" w:rsidRPr="003D399C" w:rsidRDefault="00847C6F" w:rsidP="00C211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D399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F95" w:rsidRPr="003D3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211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</w:t>
      </w:r>
      <w:proofErr w:type="gramEnd"/>
      <w:r w:rsidR="00C21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07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конкурсов</w:t>
      </w:r>
      <w:r w:rsidR="00C211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A9D3496" w14:textId="77777777" w:rsidR="00FE2A31" w:rsidRPr="003D399C" w:rsidRDefault="00FE2A31" w:rsidP="00C21139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3D399C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                        </w:t>
      </w:r>
    </w:p>
    <w:p w14:paraId="2BF73EC7" w14:textId="234638EB" w:rsidR="00FE2A31" w:rsidRPr="003D399C" w:rsidRDefault="00FE2A31" w:rsidP="00C21139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3D399C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      </w:t>
      </w:r>
      <w:r w:rsidR="00C21139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3D399C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</w:t>
      </w:r>
      <w:r w:rsidRPr="003D39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ОО</w:t>
      </w:r>
      <w:r w:rsidR="003D3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B991B36" w14:textId="77777777" w:rsidR="00FE2A31" w:rsidRPr="00C21139" w:rsidRDefault="00FE2A31" w:rsidP="00C21139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C21139"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  <w:lang w:eastAsia="ru-RU"/>
        </w:rPr>
        <w:t xml:space="preserve">        </w:t>
      </w:r>
    </w:p>
    <w:p w14:paraId="57566561" w14:textId="304E3091" w:rsidR="005661CF" w:rsidRDefault="00FE2A31" w:rsidP="005661CF">
      <w:pPr>
        <w:pStyle w:val="Default"/>
      </w:pPr>
      <w:r w:rsidRPr="00C21139">
        <w:rPr>
          <w:lang w:eastAsia="ru-RU"/>
        </w:rPr>
        <w:t xml:space="preserve">     </w:t>
      </w:r>
      <w:r w:rsidR="005661CF">
        <w:rPr>
          <w:lang w:eastAsia="ru-RU"/>
        </w:rPr>
        <w:t xml:space="preserve">  </w:t>
      </w:r>
      <w:r w:rsidR="00AB029C" w:rsidRPr="005661CF">
        <w:rPr>
          <w:sz w:val="28"/>
          <w:szCs w:val="28"/>
        </w:rPr>
        <w:t>МКУ «Управление образования»</w:t>
      </w:r>
      <w:r w:rsidR="005661CF">
        <w:rPr>
          <w:sz w:val="28"/>
          <w:szCs w:val="28"/>
        </w:rPr>
        <w:t xml:space="preserve"> в соответствии с  приказами Министерства образования и науки Республики Дагестан   </w:t>
      </w:r>
      <w:r w:rsidR="00AB029C" w:rsidRPr="005661CF">
        <w:rPr>
          <w:sz w:val="28"/>
          <w:szCs w:val="28"/>
        </w:rPr>
        <w:t xml:space="preserve"> </w:t>
      </w:r>
      <w:r w:rsidR="003A3151" w:rsidRPr="005661CF">
        <w:rPr>
          <w:sz w:val="28"/>
          <w:szCs w:val="28"/>
        </w:rPr>
        <w:t xml:space="preserve"> </w:t>
      </w:r>
      <w:r w:rsidR="003A3151" w:rsidRPr="005661CF">
        <w:rPr>
          <w:color w:val="12212C"/>
          <w:sz w:val="28"/>
          <w:szCs w:val="28"/>
        </w:rPr>
        <w:t xml:space="preserve">информируем вас о том, что </w:t>
      </w:r>
      <w:r w:rsidR="00C21139" w:rsidRPr="005661CF">
        <w:rPr>
          <w:sz w:val="28"/>
          <w:szCs w:val="28"/>
        </w:rPr>
        <w:t>в</w:t>
      </w:r>
      <w:r w:rsidR="00C21139" w:rsidRPr="00C21139">
        <w:t xml:space="preserve"> </w:t>
      </w:r>
      <w:r w:rsidR="005661CF" w:rsidRPr="005661CF">
        <w:rPr>
          <w:sz w:val="28"/>
          <w:szCs w:val="28"/>
        </w:rPr>
        <w:t>целях реализации Комплексного плана мероприятий по организационно-методической поддержке центров образования «Точка роста», функционирующих в Республике Дагестане в 2023 - 2024 учебном году в рамках национального проекта «Образование</w:t>
      </w:r>
      <w:r w:rsidR="005661CF">
        <w:rPr>
          <w:sz w:val="28"/>
          <w:szCs w:val="28"/>
        </w:rPr>
        <w:t xml:space="preserve">» проводятся конкурсы  проектов естественно-научной направленности «Юные ученые» и конкурс  видеороликов. </w:t>
      </w:r>
      <w:r w:rsidR="00C21139">
        <w:t xml:space="preserve"> </w:t>
      </w:r>
    </w:p>
    <w:p w14:paraId="41D1E199" w14:textId="522EC428" w:rsidR="005661CF" w:rsidRDefault="005661CF" w:rsidP="005661CF">
      <w:pPr>
        <w:pStyle w:val="Default"/>
        <w:rPr>
          <w:sz w:val="28"/>
          <w:szCs w:val="28"/>
        </w:rPr>
      </w:pPr>
      <w:r>
        <w:t xml:space="preserve">        </w:t>
      </w:r>
      <w:r w:rsidRPr="005661CF">
        <w:rPr>
          <w:sz w:val="28"/>
          <w:szCs w:val="28"/>
        </w:rPr>
        <w:t xml:space="preserve">Приказы о проведении конкурсов   в приложении. </w:t>
      </w:r>
    </w:p>
    <w:p w14:paraId="473D3C5A" w14:textId="45EE8DCE" w:rsidR="00C21139" w:rsidRPr="005661CF" w:rsidRDefault="005661CF" w:rsidP="005661C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661CF">
        <w:rPr>
          <w:sz w:val="28"/>
          <w:szCs w:val="28"/>
        </w:rPr>
        <w:t xml:space="preserve">Уважаемые руководители, ваши педагоги образовательных центров «Точка Роста» должны принять участие в конкурсах. Неучастие в конкурсах показывает о том, </w:t>
      </w:r>
      <w:proofErr w:type="gramStart"/>
      <w:r w:rsidRPr="005661CF">
        <w:rPr>
          <w:sz w:val="28"/>
          <w:szCs w:val="28"/>
        </w:rPr>
        <w:t>что  педагогами</w:t>
      </w:r>
      <w:proofErr w:type="gramEnd"/>
      <w:r w:rsidRPr="005661CF">
        <w:rPr>
          <w:sz w:val="28"/>
          <w:szCs w:val="28"/>
        </w:rPr>
        <w:t xml:space="preserve"> не выполняется  Комплексный  план мероприятий </w:t>
      </w:r>
      <w:r>
        <w:rPr>
          <w:sz w:val="28"/>
          <w:szCs w:val="28"/>
        </w:rPr>
        <w:t>д</w:t>
      </w:r>
      <w:r w:rsidRPr="005661CF">
        <w:rPr>
          <w:sz w:val="28"/>
          <w:szCs w:val="28"/>
        </w:rPr>
        <w:t>ля центров образования «Точка Роста»</w:t>
      </w:r>
      <w:r>
        <w:rPr>
          <w:sz w:val="28"/>
          <w:szCs w:val="28"/>
        </w:rPr>
        <w:t xml:space="preserve"> </w:t>
      </w:r>
      <w:r w:rsidRPr="005661CF">
        <w:rPr>
          <w:sz w:val="28"/>
          <w:szCs w:val="28"/>
        </w:rPr>
        <w:t>Республики Дагестан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14:paraId="0DD864B0" w14:textId="77777777" w:rsidR="00C21139" w:rsidRPr="00C21139" w:rsidRDefault="00C21139" w:rsidP="00D333F4">
      <w:pPr>
        <w:pStyle w:val="Default"/>
      </w:pPr>
    </w:p>
    <w:p w14:paraId="022B9B90" w14:textId="2507F220" w:rsidR="00C21139" w:rsidRDefault="00840779" w:rsidP="00D333F4">
      <w:pPr>
        <w:pStyle w:val="Default"/>
      </w:pPr>
      <w:r>
        <w:t xml:space="preserve">               </w:t>
      </w:r>
      <w:r w:rsidRPr="00840779">
        <w:t>Приложение: в электронном виде</w:t>
      </w:r>
      <w:r>
        <w:t>.</w:t>
      </w:r>
    </w:p>
    <w:p w14:paraId="17B7D65A" w14:textId="77777777" w:rsidR="00C21139" w:rsidRDefault="00C21139" w:rsidP="00C21139">
      <w:pPr>
        <w:pStyle w:val="Default"/>
        <w:jc w:val="both"/>
      </w:pPr>
    </w:p>
    <w:p w14:paraId="5CDA53D0" w14:textId="77777777" w:rsidR="00C21139" w:rsidRDefault="00C21139" w:rsidP="00C21139">
      <w:pPr>
        <w:pStyle w:val="Default"/>
        <w:jc w:val="both"/>
      </w:pPr>
    </w:p>
    <w:p w14:paraId="5454685B" w14:textId="46E2983F" w:rsidR="0086734C" w:rsidRPr="003D399C" w:rsidRDefault="00C21139" w:rsidP="00C2113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567C" w:rsidRPr="003D399C">
        <w:rPr>
          <w:sz w:val="28"/>
          <w:szCs w:val="28"/>
        </w:rPr>
        <w:t>Н</w:t>
      </w:r>
      <w:r w:rsidR="00FE2A31" w:rsidRPr="003D399C">
        <w:rPr>
          <w:sz w:val="28"/>
          <w:szCs w:val="28"/>
        </w:rPr>
        <w:t>ачальник</w:t>
      </w:r>
      <w:r w:rsidR="0091567C" w:rsidRPr="003D399C">
        <w:rPr>
          <w:sz w:val="28"/>
          <w:szCs w:val="28"/>
        </w:rPr>
        <w:t xml:space="preserve"> </w:t>
      </w:r>
      <w:r w:rsidR="00FE2A31" w:rsidRPr="003D399C">
        <w:rPr>
          <w:sz w:val="28"/>
          <w:szCs w:val="28"/>
        </w:rPr>
        <w:t>МКУ «Управление образования»</w:t>
      </w:r>
      <w:r w:rsidR="0091567C" w:rsidRPr="003D399C">
        <w:rPr>
          <w:sz w:val="28"/>
          <w:szCs w:val="28"/>
        </w:rPr>
        <w:tab/>
      </w:r>
      <w:r w:rsidR="00AB029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</w:t>
      </w:r>
      <w:proofErr w:type="spellStart"/>
      <w:r w:rsidR="0091567C" w:rsidRPr="003D399C">
        <w:rPr>
          <w:sz w:val="28"/>
          <w:szCs w:val="28"/>
        </w:rPr>
        <w:t>Х.Исаева</w:t>
      </w:r>
      <w:proofErr w:type="spellEnd"/>
    </w:p>
    <w:p w14:paraId="45343E27" w14:textId="77777777" w:rsidR="00454296" w:rsidRDefault="00454296" w:rsidP="00C21139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004148DF" w14:textId="77777777" w:rsidR="00944CA4" w:rsidRPr="00454296" w:rsidRDefault="00454296" w:rsidP="00C21139">
      <w:pPr>
        <w:tabs>
          <w:tab w:val="left" w:pos="3765"/>
        </w:tabs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bookmarkStart w:id="0" w:name="_GoBack"/>
      <w:bookmarkEnd w:id="0"/>
    </w:p>
    <w:sectPr w:rsidR="00944CA4" w:rsidRPr="00454296" w:rsidSect="00C2113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9556B7"/>
    <w:multiLevelType w:val="hybridMultilevel"/>
    <w:tmpl w:val="C324E1A2"/>
    <w:lvl w:ilvl="0" w:tplc="93083E14">
      <w:start w:val="1"/>
      <w:numFmt w:val="bullet"/>
      <w:lvlText w:val="-"/>
      <w:lvlJc w:val="left"/>
      <w:pPr>
        <w:ind w:left="3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1" w:tplc="D55478DC">
      <w:start w:val="1"/>
      <w:numFmt w:val="bullet"/>
      <w:lvlText w:val="o"/>
      <w:lvlJc w:val="left"/>
      <w:pPr>
        <w:ind w:left="21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2" w:tplc="F13080FE">
      <w:start w:val="1"/>
      <w:numFmt w:val="bullet"/>
      <w:lvlText w:val="▪"/>
      <w:lvlJc w:val="left"/>
      <w:pPr>
        <w:ind w:left="28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3" w:tplc="22C08336">
      <w:start w:val="1"/>
      <w:numFmt w:val="bullet"/>
      <w:lvlText w:val="•"/>
      <w:lvlJc w:val="left"/>
      <w:pPr>
        <w:ind w:left="35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4" w:tplc="2B969D70">
      <w:start w:val="1"/>
      <w:numFmt w:val="bullet"/>
      <w:lvlText w:val="o"/>
      <w:lvlJc w:val="left"/>
      <w:pPr>
        <w:ind w:left="43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5" w:tplc="83281050">
      <w:start w:val="1"/>
      <w:numFmt w:val="bullet"/>
      <w:lvlText w:val="▪"/>
      <w:lvlJc w:val="left"/>
      <w:pPr>
        <w:ind w:left="50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6" w:tplc="465A4746">
      <w:start w:val="1"/>
      <w:numFmt w:val="bullet"/>
      <w:lvlText w:val="•"/>
      <w:lvlJc w:val="left"/>
      <w:pPr>
        <w:ind w:left="57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7" w:tplc="C674C6E8">
      <w:start w:val="1"/>
      <w:numFmt w:val="bullet"/>
      <w:lvlText w:val="o"/>
      <w:lvlJc w:val="left"/>
      <w:pPr>
        <w:ind w:left="64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  <w:lvl w:ilvl="8" w:tplc="403EF62E">
      <w:start w:val="1"/>
      <w:numFmt w:val="bullet"/>
      <w:lvlText w:val="▪"/>
      <w:lvlJc w:val="left"/>
      <w:pPr>
        <w:ind w:left="71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2A31"/>
    <w:rsid w:val="000212F2"/>
    <w:rsid w:val="000315ED"/>
    <w:rsid w:val="000C4351"/>
    <w:rsid w:val="00154B27"/>
    <w:rsid w:val="0022700F"/>
    <w:rsid w:val="002C04C4"/>
    <w:rsid w:val="0037341D"/>
    <w:rsid w:val="003755C3"/>
    <w:rsid w:val="00394F27"/>
    <w:rsid w:val="003A3151"/>
    <w:rsid w:val="003D399C"/>
    <w:rsid w:val="003D498B"/>
    <w:rsid w:val="00454296"/>
    <w:rsid w:val="00466C49"/>
    <w:rsid w:val="004929C3"/>
    <w:rsid w:val="004D5720"/>
    <w:rsid w:val="005661CF"/>
    <w:rsid w:val="0057144A"/>
    <w:rsid w:val="005B50B4"/>
    <w:rsid w:val="006266D9"/>
    <w:rsid w:val="00690EE1"/>
    <w:rsid w:val="006A0E65"/>
    <w:rsid w:val="006F186E"/>
    <w:rsid w:val="006F2264"/>
    <w:rsid w:val="00796D30"/>
    <w:rsid w:val="00840779"/>
    <w:rsid w:val="00844DAB"/>
    <w:rsid w:val="00847C6F"/>
    <w:rsid w:val="0086734C"/>
    <w:rsid w:val="0091567C"/>
    <w:rsid w:val="00944CA4"/>
    <w:rsid w:val="00944DC0"/>
    <w:rsid w:val="00981454"/>
    <w:rsid w:val="009B4548"/>
    <w:rsid w:val="00AA485A"/>
    <w:rsid w:val="00AB029C"/>
    <w:rsid w:val="00AD7DEC"/>
    <w:rsid w:val="00B84318"/>
    <w:rsid w:val="00BB1F95"/>
    <w:rsid w:val="00C21139"/>
    <w:rsid w:val="00C80E75"/>
    <w:rsid w:val="00D333F4"/>
    <w:rsid w:val="00D76380"/>
    <w:rsid w:val="00E4304B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E2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DEC"/>
    <w:pPr>
      <w:ind w:left="720"/>
      <w:contextualSpacing/>
    </w:pPr>
  </w:style>
  <w:style w:type="character" w:customStyle="1" w:styleId="a4">
    <w:name w:val="Основной текст_"/>
    <w:basedOn w:val="a0"/>
    <w:link w:val="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gminobr.ru/documenty/informacionnie_pisma/pismo_06821061818_ot_26_yanvarya_2018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Пользователь</cp:lastModifiedBy>
  <cp:revision>13</cp:revision>
  <dcterms:created xsi:type="dcterms:W3CDTF">2023-08-09T13:50:00Z</dcterms:created>
  <dcterms:modified xsi:type="dcterms:W3CDTF">2024-05-22T08:50:00Z</dcterms:modified>
</cp:coreProperties>
</file>